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18E" w:rsidRPr="009B018E" w:rsidRDefault="009B018E" w:rsidP="009B018E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b/>
          <w:color w:val="FF0000"/>
          <w:sz w:val="30"/>
          <w:szCs w:val="30"/>
          <w:lang w:eastAsia="ru-RU"/>
        </w:rPr>
      </w:pPr>
      <w:r w:rsidRPr="009B018E">
        <w:rPr>
          <w:rFonts w:ascii="Times New Roman" w:eastAsia="Times New Roman" w:hAnsi="Times New Roman" w:cs="Times New Roman"/>
          <w:b/>
          <w:color w:val="FF0000"/>
          <w:sz w:val="30"/>
          <w:szCs w:val="30"/>
          <w:lang w:eastAsia="ru-RU"/>
        </w:rPr>
        <w:t>Стань заметней!</w:t>
      </w:r>
    </w:p>
    <w:p w:rsidR="009B018E" w:rsidRPr="009B018E" w:rsidRDefault="009B018E" w:rsidP="009B01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При движении в темное время суток по неосвещенным дорогам водитель видит только ту часть дороги, которая освещена фарами автомобиля. При этом способность глаз к восприятию световых контрастов становится хуже, чем при дневном свете. Особенно трудно заметить на дороге в темноте пешеходов, велосипедистов и гужевой транспорт.</w:t>
      </w:r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</w:r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  <w:t>Около 45% всех (дорожно-транс</w:t>
      </w:r>
      <w:r w:rsidR="00EF16B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портных происшествий) в России</w:t>
      </w:r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совершаются в темное время суток. </w:t>
      </w:r>
      <w:proofErr w:type="gramStart"/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По происшествиям с участием пешеходов в осенне-зимний период эта цифра доходит до 65%. Таким образом, риск попасть в аварию в темное время</w:t>
      </w:r>
      <w:bookmarkStart w:id="0" w:name="_GoBack"/>
      <w:bookmarkEnd w:id="0"/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суток у пеших граждан в 2 раза выше, чем в светлое.</w:t>
      </w:r>
      <w:proofErr w:type="gramEnd"/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</w:r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  <w:t xml:space="preserve">Поэтому возникает необходимость сделать пешеходов как можно более видимыми и заметными за счет увеличения расстояния до момента обнаружения человека на дороге. Именно средства пассивной безопасности из </w:t>
      </w:r>
      <w:proofErr w:type="spellStart"/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световозвращающих</w:t>
      </w:r>
      <w:proofErr w:type="spellEnd"/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материалов помогают пешим гражданам избежать ДТП либо сократить количество травм в их результате.</w:t>
      </w:r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</w:r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  <w:t xml:space="preserve">Все типы </w:t>
      </w:r>
      <w:proofErr w:type="spellStart"/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световозвращателей</w:t>
      </w:r>
      <w:proofErr w:type="spellEnd"/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, предназначенные для обозначения пешеходов, изготовлены из специального материала, который в отличие от обычных материалов не рассеивает свет, а отражает его обратно в сторону источника света.</w:t>
      </w:r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</w:r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  <w:t xml:space="preserve">Пешеходные отражатели, назовем их катафотами, представляют собой чаще всего свободно свисающие </w:t>
      </w:r>
      <w:proofErr w:type="spellStart"/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световозвращающие</w:t>
      </w:r>
      <w:proofErr w:type="spellEnd"/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пластины либо прикрепленные к одежде значки и наклейки. Вариант таких катафотов для детей выполняется в виде </w:t>
      </w:r>
      <w:proofErr w:type="gramStart"/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зверюшек</w:t>
      </w:r>
      <w:proofErr w:type="gramEnd"/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сердечек и других мультяшных персонажей. Еще один способ обозначить пешехода в темноте – это вшитые в одежду или обувь кусочки ткани со </w:t>
      </w:r>
      <w:proofErr w:type="spellStart"/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световозвращающей</w:t>
      </w:r>
      <w:proofErr w:type="spellEnd"/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поверхностью, а также нарукавные повязки, браслеты и </w:t>
      </w:r>
      <w:proofErr w:type="spellStart"/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термонаклейки</w:t>
      </w:r>
      <w:proofErr w:type="spellEnd"/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из аналогичных материалов.</w:t>
      </w:r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</w:r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  <w:t>Норвежские ученые провели исследование, посвященное влиянию катафотов на количество ДТП с участием пешеходов. В нем сравниваются пешеходы, участвующие в дорожном движении  и ставшие участниками ДТП, распределенные по признаку использования отражателя. В сравнении учтены отдельно дети и взрослые, однако наличие или отсутствие освещения дороги не учитывалось.</w:t>
      </w:r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</w:r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  <w:t>Исследование показало, что использование пешеходного светоотражателя уменьшает риск наезда на пешехода в темное время суток на 85%. Этот показатель напрямую зависит от влияния катафота на видимость и заметность человека в темноте. Несомненно, что в свете фар водители автомобилей обнаруживают пешехода, имеющего отражатели на одежде, обуви или аксессуарах, со значительно большего расстояния. Так, при движении с ближним светом расстояние обнаружения пешехода на дороге увеличивается с 25-40 метров до 130-140 метров. Прикрепленные на одежду катафоты позволяют пешеходу «светиться» в дальнем свете фар на расстоянии до 400 метров.</w:t>
      </w:r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</w:r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  <w:t xml:space="preserve">Чаще всего наезды на пешеходов происходят на участках дороги с двусторонним движением. В таком случае использование </w:t>
      </w:r>
      <w:proofErr w:type="spellStart"/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световозвращателей</w:t>
      </w:r>
      <w:proofErr w:type="spellEnd"/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на обеих сторонах тела сокращает потенциальный риск попасть в дорожно-транспортное происшествие по сравнению с тем, когда катафот виден только водителям, следующим в одном направлении.</w:t>
      </w:r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</w:r>
      <w:r w:rsidRPr="009B018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  <w:t>Так что </w:t>
      </w:r>
      <w:r w:rsidRPr="009B018E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найдите возможность приобрести </w:t>
      </w:r>
      <w:proofErr w:type="gramStart"/>
      <w:r w:rsidRPr="009B018E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пешеходный</w:t>
      </w:r>
      <w:proofErr w:type="gramEnd"/>
      <w:r w:rsidRPr="009B018E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катафот и обозначьте себя в темноте.</w:t>
      </w:r>
    </w:p>
    <w:p w:rsidR="004B602A" w:rsidRPr="009B018E" w:rsidRDefault="00EF16B5">
      <w:pPr>
        <w:rPr>
          <w:rFonts w:ascii="Times New Roman" w:hAnsi="Times New Roman" w:cs="Times New Roman"/>
        </w:rPr>
      </w:pPr>
    </w:p>
    <w:sectPr w:rsidR="004B602A" w:rsidRPr="009B01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007"/>
    <w:rsid w:val="00712778"/>
    <w:rsid w:val="00937007"/>
    <w:rsid w:val="009B018E"/>
    <w:rsid w:val="009F24CA"/>
    <w:rsid w:val="00EF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7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0319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0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3022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50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2596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3</cp:revision>
  <dcterms:created xsi:type="dcterms:W3CDTF">2021-04-20T09:39:00Z</dcterms:created>
  <dcterms:modified xsi:type="dcterms:W3CDTF">2021-04-20T09:40:00Z</dcterms:modified>
</cp:coreProperties>
</file>